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9023"/>
      </w:tblGrid>
      <w:tr w:rsidR="000F25C4" w:rsidRPr="00C15A79" w14:paraId="017623B9" w14:textId="77777777" w:rsidTr="00AD7E11">
        <w:trPr>
          <w:trHeight w:val="993"/>
        </w:trPr>
        <w:tc>
          <w:tcPr>
            <w:tcW w:w="900" w:type="dxa"/>
            <w:vAlign w:val="center"/>
          </w:tcPr>
          <w:p w14:paraId="5BFC1560" w14:textId="77777777" w:rsidR="000F25C4" w:rsidRPr="00C15A79" w:rsidRDefault="000F25C4" w:rsidP="00AD7E11">
            <w:pPr>
              <w:widowControl w:val="0"/>
              <w:spacing w:after="0" w:line="360" w:lineRule="auto"/>
              <w:ind w:left="-108" w:right="-59"/>
              <w:jc w:val="right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C15A79">
              <w:rPr>
                <w:rFonts w:ascii="Times New Roman" w:eastAsia="Times New Roman" w:hAnsi="Times New Roman" w:cs="Times New Roman"/>
                <w:b/>
                <w:bCs/>
                <w:noProof/>
                <w:lang w:eastAsia="zh-CN"/>
              </w:rPr>
              <w:drawing>
                <wp:inline distT="0" distB="0" distL="0" distR="0" wp14:anchorId="3E0DE931" wp14:editId="36B7D571">
                  <wp:extent cx="457200" cy="4229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</w:tcPr>
          <w:p w14:paraId="70CCF23E" w14:textId="77777777" w:rsidR="000F25C4" w:rsidRPr="00C15A79" w:rsidRDefault="000F25C4" w:rsidP="00AD7E11">
            <w:pPr>
              <w:widowControl w:val="0"/>
              <w:pBdr>
                <w:bottom w:val="single" w:sz="18" w:space="1" w:color="auto"/>
              </w:pBdr>
              <w:spacing w:after="0" w:line="240" w:lineRule="auto"/>
              <w:ind w:left="-108" w:right="218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zh-CN"/>
              </w:rPr>
            </w:pPr>
            <w:r w:rsidRPr="00C15A79">
              <w:rPr>
                <w:rFonts w:ascii="Times New Roman" w:eastAsia="Times New Roman" w:hAnsi="Times New Roman" w:cs="Times New Roman"/>
                <w:b/>
                <w:bCs/>
                <w:spacing w:val="40"/>
                <w:sz w:val="38"/>
                <w:szCs w:val="38"/>
                <w:lang w:eastAsia="zh-CN"/>
              </w:rPr>
              <w:t>“</w:t>
            </w:r>
            <w:r w:rsidRPr="00C15A79">
              <w:rPr>
                <w:rFonts w:ascii="Times New Roman Bold" w:eastAsia="Times New Roman" w:hAnsi="Times New Roman Bold" w:cs="Times New Roman"/>
                <w:b/>
                <w:bCs/>
                <w:spacing w:val="40"/>
                <w:sz w:val="38"/>
                <w:szCs w:val="38"/>
                <w:lang w:eastAsia="zh-CN"/>
              </w:rPr>
              <w:t>АЕЦ КОЗЛОДУЙ” ЕАД, гр. Козлодуй</w:t>
            </w:r>
          </w:p>
        </w:tc>
      </w:tr>
    </w:tbl>
    <w:p w14:paraId="2C45129A" w14:textId="77777777" w:rsidR="000F25C4" w:rsidRDefault="000F25C4" w:rsidP="000F25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x-none"/>
        </w:rPr>
      </w:pPr>
    </w:p>
    <w:p w14:paraId="70E75FBB" w14:textId="2EFC57D2" w:rsidR="00647CB2" w:rsidRPr="00153BEF" w:rsidRDefault="00F3429C" w:rsidP="00F3429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3BEF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x-none"/>
        </w:rPr>
        <w:t xml:space="preserve"> </w:t>
      </w:r>
      <w:r w:rsidR="00153BEF" w:rsidRPr="00153BEF">
        <w:rPr>
          <w:rFonts w:ascii="Times New Roman" w:hAnsi="Times New Roman" w:cs="Times New Roman"/>
          <w:b/>
          <w:bCs/>
          <w:sz w:val="24"/>
          <w:szCs w:val="24"/>
        </w:rPr>
        <w:t>ПЕ-12/10.03.2026 г.</w:t>
      </w:r>
    </w:p>
    <w:p w14:paraId="76F502D4" w14:textId="77777777" w:rsidR="00153BEF" w:rsidRPr="00153BEF" w:rsidRDefault="00153BEF" w:rsidP="00F342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2F5F04" w14:textId="35C4D412" w:rsidR="001356CE" w:rsidRDefault="00583E14" w:rsidP="001356CE">
      <w:pPr>
        <w:pStyle w:val="BodyText"/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330A9">
        <w:rPr>
          <w:rFonts w:ascii="Times New Roman" w:hAnsi="Times New Roman" w:cs="Times New Roman"/>
          <w:sz w:val="24"/>
          <w:szCs w:val="24"/>
        </w:rPr>
        <w:t>„</w:t>
      </w:r>
      <w:r w:rsidR="001356CE" w:rsidRPr="00F330A9">
        <w:rPr>
          <w:rFonts w:ascii="Times New Roman" w:hAnsi="Times New Roman" w:cs="Times New Roman"/>
          <w:sz w:val="24"/>
          <w:szCs w:val="24"/>
        </w:rPr>
        <w:t xml:space="preserve">АЕЦ Козлодуй” ЕАД организира </w:t>
      </w:r>
      <w:r w:rsidR="00960C77" w:rsidRPr="00F330A9">
        <w:rPr>
          <w:rFonts w:ascii="Times New Roman" w:hAnsi="Times New Roman" w:cs="Times New Roman"/>
          <w:sz w:val="24"/>
          <w:szCs w:val="24"/>
        </w:rPr>
        <w:t xml:space="preserve">обединен </w:t>
      </w:r>
      <w:r w:rsidR="001356CE" w:rsidRPr="00F330A9">
        <w:rPr>
          <w:rFonts w:ascii="Times New Roman" w:hAnsi="Times New Roman" w:cs="Times New Roman"/>
          <w:sz w:val="24"/>
          <w:szCs w:val="24"/>
        </w:rPr>
        <w:t xml:space="preserve">подбор </w:t>
      </w:r>
      <w:r w:rsidR="001356CE" w:rsidRPr="00F330A9">
        <w:rPr>
          <w:rFonts w:ascii="Times New Roman" w:hAnsi="Times New Roman" w:cs="Times New Roman"/>
          <w:bCs/>
          <w:sz w:val="24"/>
          <w:szCs w:val="24"/>
        </w:rPr>
        <w:t>з</w:t>
      </w:r>
      <w:r w:rsidR="00C41670" w:rsidRPr="00F330A9">
        <w:rPr>
          <w:rFonts w:ascii="Times New Roman" w:hAnsi="Times New Roman" w:cs="Times New Roman"/>
          <w:bCs/>
          <w:sz w:val="24"/>
          <w:szCs w:val="24"/>
        </w:rPr>
        <w:t>а</w:t>
      </w:r>
    </w:p>
    <w:p w14:paraId="5B088763" w14:textId="77777777" w:rsidR="00E37124" w:rsidRPr="00F330A9" w:rsidRDefault="00E37124" w:rsidP="001356CE">
      <w:pPr>
        <w:pStyle w:val="BodyText"/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7641BBD" w14:textId="77777777" w:rsidR="003B62AC" w:rsidRDefault="001356CE" w:rsidP="003B62AC">
      <w:pPr>
        <w:pStyle w:val="TT"/>
        <w:spacing w:before="120" w:after="120" w:line="240" w:lineRule="exact"/>
        <w:jc w:val="center"/>
        <w:rPr>
          <w:b/>
          <w:sz w:val="28"/>
          <w:szCs w:val="28"/>
        </w:rPr>
      </w:pPr>
      <w:r w:rsidRPr="00960C77">
        <w:rPr>
          <w:b/>
          <w:sz w:val="28"/>
          <w:szCs w:val="28"/>
        </w:rPr>
        <w:t>Камериер</w:t>
      </w:r>
      <w:r w:rsidR="006A661D" w:rsidRPr="00960C77">
        <w:rPr>
          <w:b/>
          <w:sz w:val="28"/>
          <w:szCs w:val="28"/>
        </w:rPr>
        <w:t xml:space="preserve"> </w:t>
      </w:r>
    </w:p>
    <w:p w14:paraId="135CFDB7" w14:textId="1CA95665" w:rsidR="001356CE" w:rsidRPr="008A7EA0" w:rsidRDefault="006A661D" w:rsidP="003B62AC">
      <w:pPr>
        <w:pStyle w:val="TT"/>
        <w:spacing w:before="120" w:after="120" w:line="240" w:lineRule="exact"/>
        <w:jc w:val="center"/>
        <w:rPr>
          <w:b/>
          <w:szCs w:val="24"/>
        </w:rPr>
      </w:pPr>
      <w:r w:rsidRPr="008A7EA0">
        <w:rPr>
          <w:b/>
          <w:i/>
          <w:szCs w:val="24"/>
        </w:rPr>
        <w:t>(сезонна работа)</w:t>
      </w:r>
    </w:p>
    <w:p w14:paraId="1B0942C5" w14:textId="442B8F46" w:rsidR="001B23A8" w:rsidRDefault="00506285" w:rsidP="001D2898">
      <w:pPr>
        <w:pStyle w:val="TT"/>
        <w:spacing w:line="288" w:lineRule="auto"/>
        <w:jc w:val="center"/>
        <w:rPr>
          <w:b/>
          <w:bCs/>
          <w:szCs w:val="24"/>
          <w:lang w:val="en-US"/>
        </w:rPr>
      </w:pPr>
      <w:r>
        <w:rPr>
          <w:szCs w:val="24"/>
        </w:rPr>
        <w:t xml:space="preserve">в </w:t>
      </w:r>
      <w:r w:rsidR="001356CE" w:rsidRPr="00F330A9">
        <w:rPr>
          <w:szCs w:val="24"/>
        </w:rPr>
        <w:t xml:space="preserve">дирекция </w:t>
      </w:r>
      <w:r w:rsidR="001356CE" w:rsidRPr="00F330A9">
        <w:rPr>
          <w:szCs w:val="24"/>
          <w:lang w:val="ru-RU"/>
        </w:rPr>
        <w:t>“</w:t>
      </w:r>
      <w:r w:rsidR="001356CE" w:rsidRPr="00F330A9">
        <w:rPr>
          <w:szCs w:val="24"/>
        </w:rPr>
        <w:t>Икономика и финанси</w:t>
      </w:r>
      <w:r w:rsidR="001356CE" w:rsidRPr="00F330A9">
        <w:rPr>
          <w:szCs w:val="24"/>
          <w:lang w:val="ru-RU"/>
        </w:rPr>
        <w:t>”</w:t>
      </w:r>
      <w:r w:rsidR="001356CE" w:rsidRPr="00F330A9">
        <w:rPr>
          <w:szCs w:val="24"/>
        </w:rPr>
        <w:t xml:space="preserve">, управление </w:t>
      </w:r>
      <w:r w:rsidR="001356CE" w:rsidRPr="00F330A9">
        <w:rPr>
          <w:szCs w:val="24"/>
          <w:lang w:val="ru-RU"/>
        </w:rPr>
        <w:t>“</w:t>
      </w:r>
      <w:r w:rsidR="001356CE" w:rsidRPr="00F330A9">
        <w:rPr>
          <w:szCs w:val="24"/>
        </w:rPr>
        <w:t>Допълнителни стопански дейности</w:t>
      </w:r>
      <w:r w:rsidR="001356CE" w:rsidRPr="00F330A9">
        <w:rPr>
          <w:szCs w:val="24"/>
          <w:lang w:val="ru-RU"/>
        </w:rPr>
        <w:t>”, отдел “</w:t>
      </w:r>
      <w:r w:rsidR="001356CE" w:rsidRPr="00F330A9">
        <w:rPr>
          <w:szCs w:val="24"/>
        </w:rPr>
        <w:t>Социално битово и културно обслужване</w:t>
      </w:r>
      <w:r w:rsidR="001356CE" w:rsidRPr="00F330A9">
        <w:rPr>
          <w:szCs w:val="24"/>
          <w:lang w:val="ru-RU"/>
        </w:rPr>
        <w:t xml:space="preserve">”, </w:t>
      </w:r>
      <w:r w:rsidR="0093396C">
        <w:rPr>
          <w:b/>
          <w:bCs/>
          <w:szCs w:val="24"/>
        </w:rPr>
        <w:t>В</w:t>
      </w:r>
      <w:r w:rsidR="001356CE" w:rsidRPr="00854311">
        <w:rPr>
          <w:b/>
          <w:bCs/>
          <w:szCs w:val="24"/>
        </w:rPr>
        <w:t xml:space="preserve">аканционно селище </w:t>
      </w:r>
      <w:r w:rsidR="001356CE" w:rsidRPr="00854311">
        <w:rPr>
          <w:b/>
          <w:bCs/>
          <w:szCs w:val="24"/>
          <w:lang w:val="en-US"/>
        </w:rPr>
        <w:t>“</w:t>
      </w:r>
      <w:r w:rsidR="001356CE" w:rsidRPr="00854311">
        <w:rPr>
          <w:b/>
          <w:bCs/>
          <w:szCs w:val="24"/>
        </w:rPr>
        <w:t>Кранево</w:t>
      </w:r>
      <w:r w:rsidR="001356CE" w:rsidRPr="00854311">
        <w:rPr>
          <w:b/>
          <w:bCs/>
          <w:szCs w:val="24"/>
          <w:lang w:val="en-US"/>
        </w:rPr>
        <w:t>”</w:t>
      </w:r>
    </w:p>
    <w:p w14:paraId="5624580E" w14:textId="77777777" w:rsidR="001D2898" w:rsidRPr="001D2898" w:rsidRDefault="001D2898" w:rsidP="001D2898">
      <w:pPr>
        <w:pStyle w:val="TT"/>
        <w:spacing w:line="288" w:lineRule="auto"/>
        <w:jc w:val="center"/>
        <w:rPr>
          <w:szCs w:val="24"/>
          <w:lang w:val="ru-RU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6096"/>
        <w:gridCol w:w="4252"/>
      </w:tblGrid>
      <w:tr w:rsidR="00B53797" w:rsidRPr="00F330A9" w14:paraId="73EB4FD9" w14:textId="77777777" w:rsidTr="00910FC0">
        <w:trPr>
          <w:trHeight w:val="5644"/>
        </w:trPr>
        <w:tc>
          <w:tcPr>
            <w:tcW w:w="6096" w:type="dxa"/>
          </w:tcPr>
          <w:p w14:paraId="6403389B" w14:textId="73898457" w:rsidR="00B53797" w:rsidRPr="00F330A9" w:rsidRDefault="00B53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Вашите задължения са:</w:t>
            </w:r>
          </w:p>
          <w:p w14:paraId="1E28FD77" w14:textId="1482ACAF" w:rsidR="00B53797" w:rsidRPr="00F330A9" w:rsidRDefault="00B53797" w:rsidP="00C840DF">
            <w:pPr>
              <w:pStyle w:val="TT"/>
              <w:widowControl w:val="0"/>
              <w:spacing w:line="240" w:lineRule="auto"/>
              <w:ind w:left="32" w:right="252" w:firstLine="0"/>
              <w:rPr>
                <w:szCs w:val="24"/>
              </w:rPr>
            </w:pPr>
            <w:bookmarkStart w:id="0" w:name="JobDescription"/>
            <w:r w:rsidRPr="00F330A9">
              <w:rPr>
                <w:szCs w:val="24"/>
              </w:rPr>
              <w:t>– извършване цялостно почистване на помещенията за настаняване в административната сграда, включително общи санитарни възли</w:t>
            </w:r>
            <w:r>
              <w:rPr>
                <w:szCs w:val="24"/>
              </w:rPr>
              <w:t>.</w:t>
            </w:r>
            <w:r>
              <w:t xml:space="preserve"> </w:t>
            </w:r>
            <w:r>
              <w:rPr>
                <w:szCs w:val="24"/>
              </w:rPr>
              <w:t>С</w:t>
            </w:r>
            <w:r w:rsidRPr="00C80F4C">
              <w:rPr>
                <w:szCs w:val="24"/>
              </w:rPr>
              <w:t>м</w:t>
            </w:r>
            <w:r>
              <w:rPr>
                <w:szCs w:val="24"/>
              </w:rPr>
              <w:t>яна</w:t>
            </w:r>
            <w:r w:rsidRPr="00C80F4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на </w:t>
            </w:r>
            <w:r w:rsidRPr="00C80F4C">
              <w:rPr>
                <w:szCs w:val="24"/>
              </w:rPr>
              <w:t>бельото, почиства</w:t>
            </w:r>
            <w:r>
              <w:rPr>
                <w:szCs w:val="24"/>
              </w:rPr>
              <w:t>не на</w:t>
            </w:r>
            <w:r w:rsidRPr="00C80F4C">
              <w:rPr>
                <w:szCs w:val="24"/>
              </w:rPr>
              <w:t xml:space="preserve"> вилите за настаняване и прилежащите около тях площи и дезинфекцира</w:t>
            </w:r>
            <w:r>
              <w:rPr>
                <w:szCs w:val="24"/>
              </w:rPr>
              <w:t>не</w:t>
            </w:r>
            <w:r w:rsidRPr="00F330A9">
              <w:rPr>
                <w:szCs w:val="24"/>
                <w:lang w:val="en-US"/>
              </w:rPr>
              <w:t>;</w:t>
            </w:r>
          </w:p>
          <w:p w14:paraId="3AD21DAF" w14:textId="1A328B52" w:rsidR="00B53797" w:rsidRPr="005468D5" w:rsidRDefault="00B53797" w:rsidP="006F4D7A">
            <w:pPr>
              <w:pStyle w:val="TT"/>
              <w:widowControl w:val="0"/>
              <w:spacing w:line="240" w:lineRule="auto"/>
              <w:ind w:left="74" w:right="252" w:firstLine="0"/>
              <w:rPr>
                <w:szCs w:val="24"/>
              </w:rPr>
            </w:pPr>
            <w:r w:rsidRPr="00F330A9">
              <w:rPr>
                <w:szCs w:val="24"/>
              </w:rPr>
              <w:t>– почистване на районите около вилите и общите паркови площи</w:t>
            </w:r>
            <w:bookmarkEnd w:id="0"/>
          </w:p>
          <w:p w14:paraId="7B124CB3" w14:textId="77777777" w:rsidR="00B53797" w:rsidRDefault="00B53797" w:rsidP="006F4D7A">
            <w:pPr>
              <w:spacing w:before="12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0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Месторабота – Ваканционно селище, </w:t>
            </w:r>
          </w:p>
          <w:p w14:paraId="346318A0" w14:textId="3C01554F" w:rsidR="00B53797" w:rsidRDefault="00B53797" w:rsidP="006F4D7A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0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 Кранево</w:t>
            </w:r>
          </w:p>
          <w:p w14:paraId="43A60ED3" w14:textId="77777777" w:rsidR="00B53797" w:rsidRPr="00254417" w:rsidRDefault="00B53797" w:rsidP="00B537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54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Очакваме Вашите:</w:t>
            </w:r>
          </w:p>
          <w:p w14:paraId="54939DC7" w14:textId="77777777" w:rsidR="00B53797" w:rsidRPr="00254417" w:rsidRDefault="00B53797" w:rsidP="00B53797">
            <w:pPr>
              <w:tabs>
                <w:tab w:val="left" w:pos="454"/>
              </w:tabs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Мотивационно писмо </w:t>
            </w:r>
            <w:r w:rsidRPr="0025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(кандидатите от “АЕЦ Козлодуй” ЕАД </w:t>
            </w:r>
            <w:r w:rsidRPr="002544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t xml:space="preserve">задължително да го съгласуват </w:t>
            </w:r>
            <w:r w:rsidRPr="0025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с ръководителя на структурното звено, в което работят - Ръководител управление/Главен инженер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  <w:t>)</w:t>
            </w:r>
            <w:r w:rsidRPr="0025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;</w:t>
            </w:r>
          </w:p>
          <w:p w14:paraId="3E18AF10" w14:textId="77777777" w:rsidR="00B53797" w:rsidRPr="00E72FE2" w:rsidRDefault="00B53797" w:rsidP="00B53797">
            <w:pPr>
              <w:tabs>
                <w:tab w:val="left" w:pos="454"/>
              </w:tabs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2. </w:t>
            </w: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Автобиография по образец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5400D57F" w14:textId="77777777" w:rsidR="00B53797" w:rsidRPr="00E72FE2" w:rsidRDefault="00B53797" w:rsidP="00B53797">
            <w:pPr>
              <w:tabs>
                <w:tab w:val="left" w:pos="454"/>
              </w:tabs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</w:rPr>
              <w:t>3. Копия на документи за завършено образование и допълнителни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5BFCE319" w14:textId="77777777" w:rsidR="00B53797" w:rsidRDefault="00B53797" w:rsidP="00B53797">
            <w:pPr>
              <w:tabs>
                <w:tab w:val="left" w:pos="318"/>
                <w:tab w:val="center" w:pos="1083"/>
                <w:tab w:val="left" w:pos="3060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Декларация за съгласие за обработване на лични данни за целите на подбора </w:t>
            </w:r>
            <w:r w:rsidRPr="002544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(само за външни кандидати)</w:t>
            </w:r>
          </w:p>
          <w:p w14:paraId="041F7F24" w14:textId="17881E3E" w:rsidR="00EE0E8E" w:rsidRPr="00F330A9" w:rsidRDefault="00EE0E8E" w:rsidP="00B53797">
            <w:pPr>
              <w:tabs>
                <w:tab w:val="left" w:pos="318"/>
                <w:tab w:val="center" w:pos="1083"/>
                <w:tab w:val="left" w:pos="3060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27745A9" w14:textId="77777777" w:rsidR="00B53797" w:rsidRPr="00F330A9" w:rsidRDefault="00B53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Основни изисквания:</w:t>
            </w:r>
          </w:p>
          <w:p w14:paraId="34B81FAA" w14:textId="7F345969" w:rsidR="00B53797" w:rsidRPr="00F330A9" w:rsidRDefault="00B53797" w:rsidP="001356CE">
            <w:pPr>
              <w:widowControl w:val="0"/>
              <w:numPr>
                <w:ilvl w:val="6"/>
                <w:numId w:val="7"/>
              </w:numPr>
              <w:tabs>
                <w:tab w:val="center" w:pos="252"/>
                <w:tab w:val="left" w:pos="3060"/>
                <w:tab w:val="num" w:pos="4823"/>
              </w:tabs>
              <w:spacing w:after="0" w:line="240" w:lineRule="auto"/>
              <w:ind w:left="4823" w:hanging="4823"/>
              <w:rPr>
                <w:rFonts w:ascii="Times New Roman" w:hAnsi="Times New Roman" w:cs="Times New Roman"/>
                <w:sz w:val="24"/>
                <w:szCs w:val="24"/>
              </w:rPr>
            </w:pPr>
            <w:r w:rsidRPr="00F330A9">
              <w:rPr>
                <w:rFonts w:ascii="Times New Roman" w:hAnsi="Times New Roman" w:cs="Times New Roman"/>
                <w:sz w:val="24"/>
                <w:szCs w:val="24"/>
              </w:rPr>
              <w:t>Образование – общо;</w:t>
            </w:r>
          </w:p>
          <w:p w14:paraId="16A38A3D" w14:textId="0C101783" w:rsidR="00B53797" w:rsidRPr="00F330A9" w:rsidRDefault="00B53797" w:rsidP="001356CE">
            <w:pPr>
              <w:widowControl w:val="0"/>
              <w:numPr>
                <w:ilvl w:val="6"/>
                <w:numId w:val="7"/>
              </w:numPr>
              <w:tabs>
                <w:tab w:val="center" w:pos="252"/>
                <w:tab w:val="left" w:pos="3060"/>
                <w:tab w:val="num" w:pos="4823"/>
              </w:tabs>
              <w:spacing w:after="0" w:line="240" w:lineRule="auto"/>
              <w:ind w:left="4823" w:hanging="4823"/>
              <w:rPr>
                <w:rFonts w:ascii="Times New Roman" w:hAnsi="Times New Roman" w:cs="Times New Roman"/>
                <w:sz w:val="24"/>
                <w:szCs w:val="24"/>
              </w:rPr>
            </w:pPr>
            <w:r w:rsidRPr="00F330A9">
              <w:rPr>
                <w:rFonts w:ascii="Times New Roman" w:hAnsi="Times New Roman" w:cs="Times New Roman"/>
                <w:sz w:val="24"/>
                <w:szCs w:val="24"/>
              </w:rPr>
              <w:t>Степен – средно;</w:t>
            </w:r>
          </w:p>
          <w:p w14:paraId="1AFB0999" w14:textId="4149F7DB" w:rsidR="00B53797" w:rsidRPr="00F330A9" w:rsidRDefault="00747D60" w:rsidP="00747D60">
            <w:pPr>
              <w:widowControl w:val="0"/>
              <w:tabs>
                <w:tab w:val="center" w:pos="252"/>
                <w:tab w:val="left" w:pos="3060"/>
                <w:tab w:val="num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F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3797" w:rsidRPr="00F330A9">
              <w:rPr>
                <w:rFonts w:ascii="Times New Roman" w:hAnsi="Times New Roman" w:cs="Times New Roman"/>
                <w:sz w:val="24"/>
                <w:szCs w:val="24"/>
              </w:rPr>
              <w:t xml:space="preserve">Професионален опит – за заемане на </w:t>
            </w:r>
          </w:p>
          <w:p w14:paraId="2BABF858" w14:textId="6414F9D1" w:rsidR="00B53797" w:rsidRPr="00F330A9" w:rsidRDefault="00B53797">
            <w:pPr>
              <w:tabs>
                <w:tab w:val="center" w:pos="252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0A9">
              <w:rPr>
                <w:rFonts w:ascii="Times New Roman" w:hAnsi="Times New Roman" w:cs="Times New Roman"/>
                <w:sz w:val="24"/>
                <w:szCs w:val="24"/>
              </w:rPr>
              <w:t>длъжността се изисква една година трудов стаж</w:t>
            </w:r>
          </w:p>
          <w:p w14:paraId="6CBB6F42" w14:textId="77777777" w:rsidR="00B53797" w:rsidRPr="00F330A9" w:rsidRDefault="00B53797">
            <w:pPr>
              <w:tabs>
                <w:tab w:val="center" w:pos="252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B763B" w14:textId="6F3F5C0E" w:rsidR="00B53797" w:rsidRPr="00F330A9" w:rsidRDefault="00B53797">
            <w:pPr>
              <w:tabs>
                <w:tab w:val="center" w:pos="252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 изисквания: </w:t>
            </w:r>
          </w:p>
          <w:p w14:paraId="3B9B9F64" w14:textId="06C84FDA" w:rsidR="00B53797" w:rsidRPr="00F330A9" w:rsidRDefault="00B53797" w:rsidP="00C840DF">
            <w:pPr>
              <w:pStyle w:val="TT"/>
              <w:widowControl w:val="0"/>
              <w:spacing w:line="240" w:lineRule="auto"/>
              <w:ind w:right="252" w:firstLine="0"/>
              <w:rPr>
                <w:szCs w:val="24"/>
              </w:rPr>
            </w:pPr>
            <w:r w:rsidRPr="00F330A9">
              <w:rPr>
                <w:szCs w:val="24"/>
              </w:rPr>
              <w:t>– умения за работа с почистваща техника</w:t>
            </w:r>
          </w:p>
          <w:p w14:paraId="5C3E8AA1" w14:textId="77777777" w:rsidR="00B53797" w:rsidRPr="00F330A9" w:rsidRDefault="00B53797" w:rsidP="00C840DF">
            <w:pPr>
              <w:pStyle w:val="TT"/>
              <w:widowControl w:val="0"/>
              <w:spacing w:line="240" w:lineRule="auto"/>
              <w:ind w:left="74" w:right="252" w:firstLine="0"/>
              <w:rPr>
                <w:szCs w:val="24"/>
              </w:rPr>
            </w:pPr>
          </w:p>
          <w:p w14:paraId="3920E159" w14:textId="60A9DAE5" w:rsidR="00B53797" w:rsidRPr="00F330A9" w:rsidRDefault="00B53797" w:rsidP="00C840DF">
            <w:pPr>
              <w:pStyle w:val="TT"/>
              <w:widowControl w:val="0"/>
              <w:spacing w:line="240" w:lineRule="auto"/>
              <w:ind w:left="32" w:right="252" w:firstLine="0"/>
              <w:rPr>
                <w:color w:val="FFFFFF"/>
                <w:szCs w:val="24"/>
              </w:rPr>
            </w:pPr>
            <w:proofErr w:type="spellStart"/>
            <w:r w:rsidRPr="00F330A9">
              <w:rPr>
                <w:color w:val="FFFFFF"/>
                <w:szCs w:val="24"/>
              </w:rPr>
              <w:t>умениДругеи</w:t>
            </w:r>
            <w:proofErr w:type="spellEnd"/>
            <w:r w:rsidRPr="00F330A9">
              <w:rPr>
                <w:color w:val="FFFFFF"/>
                <w:szCs w:val="24"/>
              </w:rPr>
              <w:t xml:space="preserve">   </w:t>
            </w:r>
          </w:p>
          <w:p w14:paraId="735DE371" w14:textId="77777777" w:rsidR="00B53797" w:rsidRPr="00F330A9" w:rsidRDefault="00B53797">
            <w:pPr>
              <w:tabs>
                <w:tab w:val="center" w:pos="252"/>
              </w:tabs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E599749" w14:textId="55F328D2" w:rsidR="00910FC0" w:rsidRPr="0011360D" w:rsidRDefault="00910FC0" w:rsidP="0011360D">
      <w:pPr>
        <w:widowControl w:val="0"/>
        <w:tabs>
          <w:tab w:val="center" w:pos="1083"/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Ако отговаряте на посочените изисквания и тази позиция представлява интерес за Вас, моля, подайте Вашите документи до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t>2</w:t>
      </w:r>
      <w:r w:rsidR="00E12554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t>.03.2026 г.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на е-mail: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aec_podbor@npp.bg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; на адрес: 3320 гр. Козлодуй, Дом на енергетика, в стая 112 в сграда на Учебно-тренировъчен център или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Управителя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Ваканционно селище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>Кранево</w:t>
      </w:r>
      <w:r>
        <w:rPr>
          <w:rFonts w:ascii="Times New Roman" w:hAnsi="Times New Roman" w:cs="Times New Roman"/>
          <w:color w:val="000000"/>
          <w:sz w:val="24"/>
          <w:szCs w:val="24"/>
        </w:rPr>
        <w:t>”, телефон: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0579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66474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0579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6647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0E0D9E2B" w14:textId="77777777" w:rsidR="00910FC0" w:rsidRDefault="00910FC0" w:rsidP="00910FC0">
      <w:pPr>
        <w:widowControl w:val="0"/>
        <w:tabs>
          <w:tab w:val="left" w:pos="567"/>
          <w:tab w:val="center" w:pos="1083"/>
          <w:tab w:val="left" w:pos="30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Кандидатите, одобрени по документи, ще бъдат поканени на среща-събеседване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и ще бъдат уведомени на посочения в документите за кандидатстване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e-mail/</w:t>
      </w:r>
      <w:r>
        <w:rPr>
          <w:rFonts w:ascii="Times New Roman" w:eastAsia="Times New Roman" w:hAnsi="Times New Roman" w:cs="Times New Roman"/>
          <w:sz w:val="24"/>
          <w:szCs w:val="24"/>
        </w:rPr>
        <w:t>телефон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3B799882" w14:textId="06AE9E12" w:rsidR="00910FC0" w:rsidRDefault="00890002" w:rsidP="00910FC0">
      <w:pPr>
        <w:pStyle w:val="BodyText3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910FC0">
        <w:rPr>
          <w:rFonts w:ascii="Times New Roman" w:eastAsia="Times New Roman" w:hAnsi="Times New Roman" w:cs="Times New Roman"/>
          <w:b/>
          <w:noProof/>
          <w:sz w:val="24"/>
          <w:szCs w:val="24"/>
        </w:rPr>
        <w:t>До участие в среща-събеседване не се допускат кандидати, които не са предоставили всички необходими документи или предоставените документи не отговарят на посочените в обявата изисквания за заемане на длъжността.</w:t>
      </w:r>
    </w:p>
    <w:p w14:paraId="42DC989B" w14:textId="77777777" w:rsidR="00910FC0" w:rsidRDefault="00910FC0" w:rsidP="00910FC0">
      <w:pPr>
        <w:widowControl w:val="0"/>
        <w:tabs>
          <w:tab w:val="center" w:pos="426"/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Предоставените от Вас лични данни ще бъдат обработвани, съгласно изискванията на Общия регламент относно защитата на данни на ЕС, единствено за целите на подбора.</w:t>
      </w:r>
    </w:p>
    <w:p w14:paraId="23D742EF" w14:textId="77777777" w:rsidR="00910FC0" w:rsidRDefault="00910FC0" w:rsidP="00910FC0">
      <w:pPr>
        <w:widowControl w:val="0"/>
        <w:tabs>
          <w:tab w:val="center" w:pos="1083"/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Телефони за контакти и справки: 0973/7-35-04, 0973/7-20-31, </w:t>
      </w:r>
      <w:r>
        <w:rPr>
          <w:rFonts w:ascii="Times New Roman" w:eastAsia="Times New Roman" w:hAnsi="Times New Roman" w:cs="Times New Roman"/>
          <w:sz w:val="24"/>
          <w:szCs w:val="24"/>
        </w:rPr>
        <w:t>0973/7-29-78</w:t>
      </w:r>
    </w:p>
    <w:p w14:paraId="20B09B62" w14:textId="77777777" w:rsidR="00902A2E" w:rsidRDefault="00902A2E" w:rsidP="00910FC0">
      <w:pPr>
        <w:widowControl w:val="0"/>
        <w:tabs>
          <w:tab w:val="center" w:pos="1083"/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7F1501E0" w14:textId="77777777" w:rsidR="005D2281" w:rsidRPr="00960C77" w:rsidRDefault="005D2281" w:rsidP="005D2281">
      <w:pPr>
        <w:widowControl w:val="0"/>
        <w:tabs>
          <w:tab w:val="center" w:pos="1083"/>
          <w:tab w:val="left" w:pos="3060"/>
        </w:tabs>
        <w:spacing w:after="120" w:line="240" w:lineRule="auto"/>
        <w:rPr>
          <w:rFonts w:ascii="Times New Roman" w:eastAsia="Times New Roman" w:hAnsi="Times New Roman" w:cs="Times New Roman"/>
          <w:b/>
          <w:bCs/>
          <w:iCs/>
        </w:rPr>
      </w:pPr>
    </w:p>
    <w:p w14:paraId="5C9AE9F3" w14:textId="4DA1B57A" w:rsidR="00AA764E" w:rsidRPr="00153BEF" w:rsidRDefault="00AA764E" w:rsidP="00153BEF">
      <w:pPr>
        <w:widowControl w:val="0"/>
        <w:tabs>
          <w:tab w:val="center" w:pos="1083"/>
          <w:tab w:val="left" w:pos="3060"/>
        </w:tabs>
        <w:spacing w:after="12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sectPr w:rsidR="00AA764E" w:rsidRPr="00153BEF" w:rsidSect="006F4D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90797"/>
    <w:multiLevelType w:val="hybridMultilevel"/>
    <w:tmpl w:val="AF087A34"/>
    <w:lvl w:ilvl="0" w:tplc="8AC2BC06">
      <w:numFmt w:val="bullet"/>
      <w:lvlText w:val="–"/>
      <w:lvlJc w:val="left"/>
      <w:pPr>
        <w:ind w:left="43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" w15:restartNumberingAfterBreak="0">
    <w:nsid w:val="1A4803E9"/>
    <w:multiLevelType w:val="hybridMultilevel"/>
    <w:tmpl w:val="FE886180"/>
    <w:lvl w:ilvl="0" w:tplc="C47EAE4A">
      <w:numFmt w:val="bullet"/>
      <w:lvlText w:val="-"/>
      <w:lvlJc w:val="left"/>
      <w:pPr>
        <w:ind w:left="43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" w15:restartNumberingAfterBreak="0">
    <w:nsid w:val="27D31653"/>
    <w:multiLevelType w:val="hybridMultilevel"/>
    <w:tmpl w:val="656AF352"/>
    <w:lvl w:ilvl="0" w:tplc="DD3028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AC671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iCs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5B3229"/>
    <w:multiLevelType w:val="hybridMultilevel"/>
    <w:tmpl w:val="73D42D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72CB2"/>
    <w:multiLevelType w:val="hybridMultilevel"/>
    <w:tmpl w:val="DEE69BD6"/>
    <w:lvl w:ilvl="0" w:tplc="3DC64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F3BF6"/>
    <w:multiLevelType w:val="hybridMultilevel"/>
    <w:tmpl w:val="FDF2FA30"/>
    <w:lvl w:ilvl="0" w:tplc="85C8C92A">
      <w:numFmt w:val="bullet"/>
      <w:lvlText w:val="–"/>
      <w:lvlJc w:val="left"/>
      <w:pPr>
        <w:ind w:left="43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6" w15:restartNumberingAfterBreak="0">
    <w:nsid w:val="5822519F"/>
    <w:multiLevelType w:val="hybridMultilevel"/>
    <w:tmpl w:val="D1B6D9DE"/>
    <w:lvl w:ilvl="0" w:tplc="78803D3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340BB"/>
    <w:multiLevelType w:val="hybridMultilevel"/>
    <w:tmpl w:val="50D20052"/>
    <w:lvl w:ilvl="0" w:tplc="4956E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6ED1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u w:val="none"/>
        <w:vertAlign w:val="baseline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F279EA"/>
    <w:multiLevelType w:val="hybridMultilevel"/>
    <w:tmpl w:val="471EB38E"/>
    <w:lvl w:ilvl="0" w:tplc="551A3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F2354"/>
    <w:multiLevelType w:val="hybridMultilevel"/>
    <w:tmpl w:val="ABF0A59A"/>
    <w:lvl w:ilvl="0" w:tplc="8BEA3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A71E6"/>
    <w:multiLevelType w:val="hybridMultilevel"/>
    <w:tmpl w:val="167E3D2C"/>
    <w:lvl w:ilvl="0" w:tplc="AE9AD44C">
      <w:numFmt w:val="bullet"/>
      <w:lvlText w:val="–"/>
      <w:lvlJc w:val="left"/>
      <w:pPr>
        <w:ind w:left="45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5"/>
  </w:num>
  <w:num w:numId="11">
    <w:abstractNumId w:val="6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D4"/>
    <w:rsid w:val="00000935"/>
    <w:rsid w:val="00035036"/>
    <w:rsid w:val="000549B9"/>
    <w:rsid w:val="0007478F"/>
    <w:rsid w:val="00090A3B"/>
    <w:rsid w:val="000E08B3"/>
    <w:rsid w:val="000F25C4"/>
    <w:rsid w:val="00105D5E"/>
    <w:rsid w:val="00107FFE"/>
    <w:rsid w:val="0011360D"/>
    <w:rsid w:val="001356CE"/>
    <w:rsid w:val="00153BEF"/>
    <w:rsid w:val="001A01F1"/>
    <w:rsid w:val="001A5D99"/>
    <w:rsid w:val="001B23A8"/>
    <w:rsid w:val="001C0322"/>
    <w:rsid w:val="001C2442"/>
    <w:rsid w:val="001D2898"/>
    <w:rsid w:val="001D602C"/>
    <w:rsid w:val="002419F5"/>
    <w:rsid w:val="00282BB9"/>
    <w:rsid w:val="00286974"/>
    <w:rsid w:val="002E2286"/>
    <w:rsid w:val="00303EAB"/>
    <w:rsid w:val="0035426F"/>
    <w:rsid w:val="00382D05"/>
    <w:rsid w:val="003916D6"/>
    <w:rsid w:val="003B62AC"/>
    <w:rsid w:val="003C228A"/>
    <w:rsid w:val="003C69FD"/>
    <w:rsid w:val="004118E7"/>
    <w:rsid w:val="00417FDD"/>
    <w:rsid w:val="0043108B"/>
    <w:rsid w:val="00496A4C"/>
    <w:rsid w:val="004A1CF2"/>
    <w:rsid w:val="004D4F6F"/>
    <w:rsid w:val="004F19C8"/>
    <w:rsid w:val="004F2E1D"/>
    <w:rsid w:val="004F4C18"/>
    <w:rsid w:val="00506285"/>
    <w:rsid w:val="005468D5"/>
    <w:rsid w:val="005648E0"/>
    <w:rsid w:val="00583E14"/>
    <w:rsid w:val="00585979"/>
    <w:rsid w:val="005D2281"/>
    <w:rsid w:val="005D48DD"/>
    <w:rsid w:val="00647CB2"/>
    <w:rsid w:val="0066342E"/>
    <w:rsid w:val="006A661D"/>
    <w:rsid w:val="006D5BAE"/>
    <w:rsid w:val="006E4768"/>
    <w:rsid w:val="006F4D7A"/>
    <w:rsid w:val="006F7379"/>
    <w:rsid w:val="00747D60"/>
    <w:rsid w:val="00753DEF"/>
    <w:rsid w:val="007B1015"/>
    <w:rsid w:val="0080142E"/>
    <w:rsid w:val="0083285A"/>
    <w:rsid w:val="00854311"/>
    <w:rsid w:val="008738AF"/>
    <w:rsid w:val="00890002"/>
    <w:rsid w:val="008910C1"/>
    <w:rsid w:val="008A44FC"/>
    <w:rsid w:val="008A7EA0"/>
    <w:rsid w:val="008D76B8"/>
    <w:rsid w:val="008E2B4F"/>
    <w:rsid w:val="008F61B7"/>
    <w:rsid w:val="009026E5"/>
    <w:rsid w:val="00902A2E"/>
    <w:rsid w:val="00910FC0"/>
    <w:rsid w:val="00915665"/>
    <w:rsid w:val="0093313F"/>
    <w:rsid w:val="0093396C"/>
    <w:rsid w:val="00960C77"/>
    <w:rsid w:val="00974817"/>
    <w:rsid w:val="009919EC"/>
    <w:rsid w:val="009940C2"/>
    <w:rsid w:val="00A037CE"/>
    <w:rsid w:val="00A30714"/>
    <w:rsid w:val="00A4097A"/>
    <w:rsid w:val="00A542AE"/>
    <w:rsid w:val="00AA764E"/>
    <w:rsid w:val="00B01B55"/>
    <w:rsid w:val="00B143A6"/>
    <w:rsid w:val="00B53797"/>
    <w:rsid w:val="00BE3D4B"/>
    <w:rsid w:val="00BF2B0E"/>
    <w:rsid w:val="00C239CE"/>
    <w:rsid w:val="00C2409A"/>
    <w:rsid w:val="00C3645C"/>
    <w:rsid w:val="00C41670"/>
    <w:rsid w:val="00C6681E"/>
    <w:rsid w:val="00C80F4C"/>
    <w:rsid w:val="00C840DF"/>
    <w:rsid w:val="00CA0FCD"/>
    <w:rsid w:val="00D11DDB"/>
    <w:rsid w:val="00D503B1"/>
    <w:rsid w:val="00D672D4"/>
    <w:rsid w:val="00DB758C"/>
    <w:rsid w:val="00DF7881"/>
    <w:rsid w:val="00E12554"/>
    <w:rsid w:val="00E37124"/>
    <w:rsid w:val="00E735D8"/>
    <w:rsid w:val="00E84FC7"/>
    <w:rsid w:val="00EC542C"/>
    <w:rsid w:val="00EE0E8E"/>
    <w:rsid w:val="00F17897"/>
    <w:rsid w:val="00F330A9"/>
    <w:rsid w:val="00F3429C"/>
    <w:rsid w:val="00F44F4F"/>
    <w:rsid w:val="00FF0E85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D451500"/>
  <w15:chartTrackingRefBased/>
  <w15:docId w15:val="{EF679BE7-513A-4E62-B649-C061D48F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0F25C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F25C4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0F25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25C4"/>
  </w:style>
  <w:style w:type="paragraph" w:styleId="ListParagraph">
    <w:name w:val="List Paragraph"/>
    <w:basedOn w:val="Normal"/>
    <w:uiPriority w:val="34"/>
    <w:qFormat/>
    <w:rsid w:val="00A542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69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9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9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974"/>
    <w:rPr>
      <w:b/>
      <w:bCs/>
      <w:sz w:val="20"/>
      <w:szCs w:val="20"/>
    </w:rPr>
  </w:style>
  <w:style w:type="paragraph" w:customStyle="1" w:styleId="TT">
    <w:name w:val="TT"/>
    <w:basedOn w:val="Normal"/>
    <w:rsid w:val="001356C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qFormat/>
    <w:rsid w:val="001356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F1C95-360A-4000-9B5D-ECDE30B6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Kozloduy NPP Plc.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Пенева, Нели А.</dc:creator>
  <cp:keywords/>
  <dc:description/>
  <cp:lastModifiedBy>Пенева, Нели А.</cp:lastModifiedBy>
  <cp:revision>46</cp:revision>
  <cp:lastPrinted>2024-02-19T13:54:00Z</cp:lastPrinted>
  <dcterms:created xsi:type="dcterms:W3CDTF">2024-03-01T08:54:00Z</dcterms:created>
  <dcterms:modified xsi:type="dcterms:W3CDTF">2026-03-10T13:08:00Z</dcterms:modified>
</cp:coreProperties>
</file>