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1" w:rsidRPr="009E0EBC" w:rsidRDefault="001D2B01" w:rsidP="001D2B01">
      <w:pPr>
        <w:widowControl w:val="0"/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ИНСТРУКЦИЯ</w:t>
      </w:r>
    </w:p>
    <w:p w:rsidR="001D2B01" w:rsidRPr="009E0EBC" w:rsidRDefault="001D2B01" w:rsidP="001D2B0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 подготовка и провеждане на държавен практически изпит</w:t>
      </w:r>
      <w:r w:rsidR="009E0EBC"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(</w:t>
      </w:r>
      <w:r w:rsidR="009E0EBC"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ДПИ)</w:t>
      </w:r>
      <w:r w:rsidR="00B07A43"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за специалност </w:t>
      </w:r>
      <w:r w:rsidR="00B07A43" w:rsidRPr="009E0EB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МТ</w:t>
      </w:r>
      <w:r w:rsidR="00B07A43"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 </w:t>
      </w:r>
      <w:r w:rsidR="00B07A43" w:rsidRPr="009E0EB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МСВ</w:t>
      </w:r>
    </w:p>
    <w:p w:rsidR="00B07A43" w:rsidRDefault="00B07A43" w:rsidP="001D2B0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7A43" w:rsidRDefault="00B07A43" w:rsidP="001D2B0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21A" w:rsidRDefault="0000221A" w:rsidP="0000221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</w:pPr>
      <w:r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</w:t>
      </w:r>
      <w:r w:rsidR="00B07A43" w:rsidRPr="009E0E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пециалност </w:t>
      </w:r>
      <w:r w:rsidR="00B07A43" w:rsidRPr="009E0EB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МТ</w:t>
      </w:r>
      <w:r w:rsidR="00E11BA7" w:rsidRPr="009E0EB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9E0EBC" w:rsidRPr="009E0EBC" w:rsidRDefault="009E0EBC" w:rsidP="0000221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</w:pPr>
    </w:p>
    <w:p w:rsidR="009E0EBC" w:rsidRDefault="0000221A" w:rsidP="0000221A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>И</w:t>
      </w:r>
      <w:r w:rsidR="001B3EC6"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>збор и подготовка на цялостно туристическо пътуване</w:t>
      </w:r>
      <w:r w:rsidR="00B07A43"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/маршрут/.</w:t>
      </w:r>
    </w:p>
    <w:p w:rsidR="00B07A43" w:rsidRPr="0000221A" w:rsidRDefault="00B07A43" w:rsidP="009E0EBC">
      <w:pPr>
        <w:pStyle w:val="ListParagraph"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E11BA7" w:rsidRDefault="00B07A43" w:rsidP="00E11BA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  <w:t xml:space="preserve">Подготовката за изпита започва още в началото на </w:t>
      </w:r>
      <w:r w:rsidR="009E0EBC">
        <w:rPr>
          <w:rFonts w:ascii="Times New Roman" w:eastAsia="Times New Roman" w:hAnsi="Times New Roman" w:cs="Times New Roman"/>
          <w:sz w:val="32"/>
          <w:szCs w:val="32"/>
          <w:lang w:val="en-US"/>
        </w:rPr>
        <w:t>VI (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>зимен</w:t>
      </w:r>
      <w:r w:rsidR="009E0EBC">
        <w:rPr>
          <w:rFonts w:ascii="Times New Roman" w:eastAsia="Times New Roman" w:hAnsi="Times New Roman" w:cs="Times New Roman"/>
          <w:sz w:val="32"/>
          <w:szCs w:val="32"/>
          <w:lang w:val="en-US"/>
        </w:rPr>
        <w:t>)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семестър под ръководството 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на преподавателя по </w:t>
      </w:r>
      <w:r w:rsidR="009E0EBC" w:rsidRPr="009E0EBC">
        <w:rPr>
          <w:rFonts w:ascii="Times New Roman" w:eastAsia="Times New Roman" w:hAnsi="Times New Roman" w:cs="Times New Roman"/>
          <w:i/>
          <w:sz w:val="32"/>
          <w:szCs w:val="32"/>
        </w:rPr>
        <w:t>П</w:t>
      </w:r>
      <w:r w:rsidR="001B3EC6" w:rsidRPr="009E0EBC">
        <w:rPr>
          <w:rFonts w:ascii="Times New Roman" w:eastAsia="Times New Roman" w:hAnsi="Times New Roman" w:cs="Times New Roman"/>
          <w:i/>
          <w:sz w:val="32"/>
          <w:szCs w:val="32"/>
        </w:rPr>
        <w:t>ърви чужд език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консултациите на 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преподавателите по </w:t>
      </w:r>
      <w:r w:rsidR="009E0EBC" w:rsidRPr="009E0EBC">
        <w:rPr>
          <w:rFonts w:ascii="Times New Roman" w:eastAsia="Times New Roman" w:hAnsi="Times New Roman" w:cs="Times New Roman"/>
          <w:i/>
          <w:sz w:val="32"/>
          <w:szCs w:val="32"/>
        </w:rPr>
        <w:t>Е</w:t>
      </w:r>
      <w:r w:rsidRPr="009E0EBC">
        <w:rPr>
          <w:rFonts w:ascii="Times New Roman" w:eastAsia="Times New Roman" w:hAnsi="Times New Roman" w:cs="Times New Roman"/>
          <w:i/>
          <w:sz w:val="32"/>
          <w:szCs w:val="32"/>
        </w:rPr>
        <w:t>кскурзоводство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9E0EBC" w:rsidRPr="009E0EBC">
        <w:rPr>
          <w:rFonts w:ascii="Times New Roman" w:eastAsia="Times New Roman" w:hAnsi="Times New Roman" w:cs="Times New Roman"/>
          <w:i/>
          <w:sz w:val="32"/>
          <w:szCs w:val="32"/>
        </w:rPr>
        <w:t>В</w:t>
      </w:r>
      <w:r w:rsidR="001B3EC6" w:rsidRPr="009E0EBC">
        <w:rPr>
          <w:rFonts w:ascii="Times New Roman" w:eastAsia="Times New Roman" w:hAnsi="Times New Roman" w:cs="Times New Roman"/>
          <w:i/>
          <w:sz w:val="32"/>
          <w:szCs w:val="32"/>
        </w:rPr>
        <w:t>тори чужд език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Групата избира крайна дестинация и определя маршрута на пътуването. </w:t>
      </w:r>
      <w:r w:rsidR="009E0EBC">
        <w:rPr>
          <w:rFonts w:ascii="Times New Roman" w:eastAsia="Times New Roman" w:hAnsi="Times New Roman" w:cs="Times New Roman"/>
          <w:sz w:val="32"/>
          <w:szCs w:val="32"/>
        </w:rPr>
        <w:t>Д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>естинации</w:t>
      </w:r>
      <w:r w:rsidR="009E0EBC">
        <w:rPr>
          <w:rFonts w:ascii="Times New Roman" w:eastAsia="Times New Roman" w:hAnsi="Times New Roman" w:cs="Times New Roman"/>
          <w:sz w:val="32"/>
          <w:szCs w:val="32"/>
        </w:rPr>
        <w:t>те, намерили добър прием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 xml:space="preserve"> и утвърдили се през годините (без да са задължителни) са както такива в рамките на страната (Благоевград, Белоградчик и др.), така и такива в близък периметър извън нея (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Истанбул, 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 xml:space="preserve">Солун, Букурещ, Констанца / </w:t>
      </w:r>
      <w:proofErr w:type="spellStart"/>
      <w:r w:rsidR="00B71F4F">
        <w:rPr>
          <w:rFonts w:ascii="Times New Roman" w:eastAsia="Times New Roman" w:hAnsi="Times New Roman" w:cs="Times New Roman"/>
          <w:sz w:val="32"/>
          <w:szCs w:val="32"/>
        </w:rPr>
        <w:t>Мамая</w:t>
      </w:r>
      <w:proofErr w:type="spellEnd"/>
      <w:r w:rsidR="00B71F4F">
        <w:rPr>
          <w:rFonts w:ascii="Times New Roman" w:eastAsia="Times New Roman" w:hAnsi="Times New Roman" w:cs="Times New Roman"/>
          <w:sz w:val="32"/>
          <w:szCs w:val="32"/>
        </w:rPr>
        <w:t xml:space="preserve"> и др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>.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>).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Продължителността на 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 xml:space="preserve">практическото изпитно мероприятие 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 по определения маршрут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 е минимум три дни. Всяка група изготвя папка с подробна информация з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>а обекти и теми по маршрута на п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ърви чужд език, която се представя на 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ръководителя на изпита – преподавателя 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B71F4F" w:rsidRPr="00B71F4F">
        <w:rPr>
          <w:rFonts w:ascii="Times New Roman" w:eastAsia="Times New Roman" w:hAnsi="Times New Roman" w:cs="Times New Roman"/>
          <w:i/>
          <w:sz w:val="32"/>
          <w:szCs w:val="32"/>
        </w:rPr>
        <w:t>П</w:t>
      </w:r>
      <w:r w:rsidR="00E11BA7" w:rsidRPr="00B71F4F">
        <w:rPr>
          <w:rFonts w:ascii="Times New Roman" w:eastAsia="Times New Roman" w:hAnsi="Times New Roman" w:cs="Times New Roman"/>
          <w:i/>
          <w:sz w:val="32"/>
          <w:szCs w:val="32"/>
        </w:rPr>
        <w:t>ърви чужд език</w:t>
      </w:r>
      <w:r w:rsidR="00E11BA7">
        <w:rPr>
          <w:rFonts w:ascii="Times New Roman" w:eastAsia="Times New Roman" w:hAnsi="Times New Roman" w:cs="Times New Roman"/>
          <w:sz w:val="32"/>
          <w:szCs w:val="32"/>
        </w:rPr>
        <w:t xml:space="preserve">. Папката </w:t>
      </w:r>
      <w:r w:rsidR="00E11BA7" w:rsidRPr="00B07A43">
        <w:rPr>
          <w:rFonts w:ascii="Times New Roman" w:eastAsia="Times New Roman" w:hAnsi="Times New Roman" w:cs="Times New Roman"/>
          <w:sz w:val="32"/>
          <w:szCs w:val="32"/>
        </w:rPr>
        <w:t>включва следните раздели:</w:t>
      </w:r>
    </w:p>
    <w:p w:rsidR="00B71F4F" w:rsidRPr="00B07A43" w:rsidRDefault="00B71F4F" w:rsidP="00E11BA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11BA7" w:rsidRPr="00B07A43" w:rsidRDefault="00E11BA7" w:rsidP="00E11B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аглавна стран</w:t>
      </w:r>
      <w:r>
        <w:rPr>
          <w:rFonts w:ascii="Times New Roman" w:eastAsia="Times New Roman" w:hAnsi="Times New Roman" w:cs="Times New Roman"/>
          <w:sz w:val="32"/>
          <w:szCs w:val="32"/>
        </w:rPr>
        <w:t>ица с наименованието на темата на маршрута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11BA7" w:rsidRPr="00B07A43" w:rsidRDefault="00E11BA7" w:rsidP="00E11B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писък на групата с трите имена и факултетните номера;</w:t>
      </w:r>
    </w:p>
    <w:p w:rsidR="00E11BA7" w:rsidRPr="00B07A43" w:rsidRDefault="00E11BA7" w:rsidP="00E11B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Подробно описание на маршрута, вкл. схеми и снимки по желание на студените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11BA7" w:rsidRPr="00B07A43" w:rsidRDefault="00E11BA7" w:rsidP="00E11B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роект </w:t>
      </w:r>
      <w:r>
        <w:rPr>
          <w:rFonts w:ascii="Times New Roman" w:eastAsia="Times New Roman" w:hAnsi="Times New Roman" w:cs="Times New Roman"/>
          <w:sz w:val="32"/>
          <w:szCs w:val="32"/>
        </w:rPr>
        <w:t>за образец на покана за гостите /по желание на групата могат да бъдат поканени външни гости/;</w:t>
      </w:r>
    </w:p>
    <w:p w:rsidR="00E11BA7" w:rsidRDefault="00E11BA7" w:rsidP="00E11B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11BA7">
        <w:rPr>
          <w:rFonts w:ascii="Times New Roman" w:eastAsia="Times New Roman" w:hAnsi="Times New Roman" w:cs="Times New Roman"/>
          <w:sz w:val="32"/>
          <w:szCs w:val="32"/>
        </w:rPr>
        <w:t>Списък на необходимите технически средства за провеждане на изпита /напр. уредба с микрофон за озвучаване на залата, видеокамера и др./;</w:t>
      </w:r>
    </w:p>
    <w:p w:rsidR="00E11BA7" w:rsidRDefault="00E11BA7" w:rsidP="00E11BA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E11BA7">
        <w:rPr>
          <w:rFonts w:ascii="Times New Roman" w:eastAsia="Times New Roman" w:hAnsi="Times New Roman" w:cs="Times New Roman"/>
          <w:sz w:val="32"/>
          <w:szCs w:val="32"/>
        </w:rPr>
        <w:t>Списък за индивидуалното участие на студентите в предварителната подготовка за изпита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задачите, които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изпълнява по време на изпита.</w:t>
      </w:r>
    </w:p>
    <w:p w:rsidR="00E11BA7" w:rsidRPr="00E11BA7" w:rsidRDefault="00E11BA7" w:rsidP="00E11B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Препоръчително е групата да изготви 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</w:rPr>
        <w:t>плакат с информация за маршрута, дати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>те му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участници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>те в него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0221A" w:rsidRDefault="0000221A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Оценката от участието на всеки студент в изготвянето на папката формира 30 % от комплексната оценка. </w:t>
      </w:r>
    </w:p>
    <w:p w:rsidR="0000221A" w:rsidRDefault="0000221A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9E0EBC" w:rsidRPr="009E0EBC" w:rsidRDefault="0000221A" w:rsidP="0000221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>Реализация на туристическото пътуване /маршрут/.</w:t>
      </w:r>
    </w:p>
    <w:p w:rsidR="0000221A" w:rsidRPr="0000221A" w:rsidRDefault="0000221A" w:rsidP="009E0EB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0221A" w:rsidRPr="00B07A43" w:rsidRDefault="0000221A" w:rsidP="0000221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По време на туристическото пътуване всеки студент представя обекти, теми и отсечки от маршр</w:t>
      </w:r>
      <w:r w:rsidR="00E11BA7">
        <w:rPr>
          <w:rFonts w:ascii="Times New Roman" w:eastAsia="Times New Roman" w:hAnsi="Times New Roman" w:cs="Times New Roman"/>
          <w:sz w:val="32"/>
          <w:szCs w:val="32"/>
        </w:rPr>
        <w:t xml:space="preserve">ута на първи и втори чужд език пред държавната изпитна комисия 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>(</w:t>
      </w:r>
      <w:r w:rsidR="00E11BA7">
        <w:rPr>
          <w:rFonts w:ascii="Times New Roman" w:eastAsia="Times New Roman" w:hAnsi="Times New Roman" w:cs="Times New Roman"/>
          <w:sz w:val="32"/>
          <w:szCs w:val="32"/>
        </w:rPr>
        <w:t>и гости</w:t>
      </w:r>
      <w:r w:rsidR="00B71F4F">
        <w:rPr>
          <w:rFonts w:ascii="Times New Roman" w:eastAsia="Times New Roman" w:hAnsi="Times New Roman" w:cs="Times New Roman"/>
          <w:sz w:val="32"/>
          <w:szCs w:val="32"/>
        </w:rPr>
        <w:t>те)</w:t>
      </w:r>
      <w:r w:rsidR="00E11BA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Оценяването на практическите умения се извършва по система от предварително изработени критерии:</w:t>
      </w:r>
    </w:p>
    <w:p w:rsidR="0000221A" w:rsidRPr="00B07A43" w:rsidRDefault="0000221A" w:rsidP="0000221A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>изпълнение на поставената задача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подбрана информация и и начин на представянето й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0221A" w:rsidRPr="00B07A43" w:rsidRDefault="0000221A" w:rsidP="0000221A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>професионално поведение;</w:t>
      </w:r>
    </w:p>
    <w:p w:rsidR="0000221A" w:rsidRPr="00B07A43" w:rsidRDefault="0000221A" w:rsidP="0000221A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умения за работа в екип; </w:t>
      </w:r>
    </w:p>
    <w:p w:rsidR="0000221A" w:rsidRPr="00B07A43" w:rsidRDefault="0000221A" w:rsidP="0000221A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>езикови умения на двата чужди езика.</w:t>
      </w:r>
    </w:p>
    <w:p w:rsidR="0000221A" w:rsidRDefault="0000221A" w:rsidP="0000221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  <w:t>Оценката на тази практическа част от изпита формира 70% от комплексната оценка.</w:t>
      </w:r>
    </w:p>
    <w:p w:rsidR="0000221A" w:rsidRPr="00B07A43" w:rsidRDefault="0000221A" w:rsidP="0000221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1B3EC6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</w:r>
      <w:r w:rsidR="00E11BA7">
        <w:rPr>
          <w:rFonts w:ascii="Times New Roman" w:eastAsia="Times New Roman" w:hAnsi="Times New Roman" w:cs="Times New Roman"/>
          <w:sz w:val="32"/>
          <w:szCs w:val="32"/>
        </w:rPr>
        <w:t>В обобщение, комплексната оценка за държавния практически изпит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 се формира по следния начин:</w:t>
      </w:r>
    </w:p>
    <w:p w:rsidR="00B07A43" w:rsidRDefault="001B3EC6" w:rsidP="00E11BA7">
      <w:pPr>
        <w:pStyle w:val="ListParagraph"/>
        <w:widowControl w:val="0"/>
        <w:numPr>
          <w:ilvl w:val="0"/>
          <w:numId w:val="1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Изготвена папка с посочено участие на всеки от групата в разработването на папката - 30% от комплексната оценка</w:t>
      </w:r>
    </w:p>
    <w:p w:rsidR="001B3EC6" w:rsidRDefault="001B3EC6" w:rsidP="00E11BA7">
      <w:pPr>
        <w:pStyle w:val="ListParagraph"/>
        <w:widowControl w:val="0"/>
        <w:numPr>
          <w:ilvl w:val="0"/>
          <w:numId w:val="1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Представяне на обекти и отсечки по маршрута на първи чужд език по време изпита – 40 % от комплексната оценка</w:t>
      </w:r>
    </w:p>
    <w:p w:rsidR="001B3EC6" w:rsidRPr="001B3EC6" w:rsidRDefault="00010843" w:rsidP="00E11BA7">
      <w:pPr>
        <w:pStyle w:val="ListParagraph"/>
        <w:widowControl w:val="0"/>
        <w:numPr>
          <w:ilvl w:val="0"/>
          <w:numId w:val="1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Представяне на обекти</w:t>
      </w:r>
      <w:r w:rsidR="001B3EC6">
        <w:rPr>
          <w:rFonts w:ascii="Times New Roman" w:eastAsia="Times New Roman" w:hAnsi="Times New Roman" w:cs="Times New Roman"/>
          <w:sz w:val="32"/>
          <w:szCs w:val="32"/>
        </w:rPr>
        <w:t xml:space="preserve"> и отсечки по маршрута на втори чужд език – 30 % от комплексната оценка</w:t>
      </w:r>
    </w:p>
    <w:p w:rsidR="00B07A43" w:rsidRPr="00B07A43" w:rsidRDefault="00B07A43" w:rsidP="00B07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1F4F" w:rsidRDefault="00B71F4F" w:rsidP="000022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21A" w:rsidRDefault="0000221A" w:rsidP="000022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B07A43" w:rsidRPr="0000221A">
        <w:rPr>
          <w:rFonts w:ascii="Times New Roman" w:eastAsia="Times New Roman" w:hAnsi="Times New Roman" w:cs="Times New Roman"/>
          <w:b/>
          <w:sz w:val="32"/>
          <w:szCs w:val="32"/>
        </w:rPr>
        <w:t xml:space="preserve">пециалност </w:t>
      </w:r>
      <w:r w:rsidR="00B07A43" w:rsidRPr="009E0EBC">
        <w:rPr>
          <w:rFonts w:ascii="Times New Roman" w:eastAsia="Times New Roman" w:hAnsi="Times New Roman" w:cs="Times New Roman"/>
          <w:b/>
          <w:i/>
          <w:sz w:val="32"/>
          <w:szCs w:val="32"/>
        </w:rPr>
        <w:t>МСВ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E0EBC" w:rsidRPr="009E0EBC" w:rsidRDefault="009E0EBC" w:rsidP="000022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9E0EBC" w:rsidRPr="009E0EBC" w:rsidRDefault="0000221A" w:rsidP="0000221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</w:t>
      </w:r>
      <w:r w:rsidR="00B07A43"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>одготовка на анимационна програма.</w:t>
      </w:r>
    </w:p>
    <w:p w:rsidR="00B07A43" w:rsidRPr="0000221A" w:rsidRDefault="00B07A43" w:rsidP="009E0EB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0221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B07A43" w:rsidRDefault="001B3EC6" w:rsidP="00B07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Ръководител</w:t>
      </w:r>
      <w:r w:rsidR="00010843">
        <w:rPr>
          <w:rFonts w:ascii="Times New Roman" w:eastAsia="Times New Roman" w:hAnsi="Times New Roman" w:cs="Times New Roman"/>
          <w:sz w:val="32"/>
          <w:szCs w:val="32"/>
        </w:rPr>
        <w:t xml:space="preserve"> на изпита е преподавателят по </w:t>
      </w:r>
      <w:r w:rsidR="00010843" w:rsidRPr="00010843">
        <w:rPr>
          <w:rFonts w:ascii="Times New Roman" w:eastAsia="Times New Roman" w:hAnsi="Times New Roman" w:cs="Times New Roman"/>
          <w:i/>
          <w:sz w:val="32"/>
          <w:szCs w:val="32"/>
        </w:rPr>
        <w:t>А</w:t>
      </w:r>
      <w:r w:rsidRPr="00010843">
        <w:rPr>
          <w:rFonts w:ascii="Times New Roman" w:eastAsia="Times New Roman" w:hAnsi="Times New Roman" w:cs="Times New Roman"/>
          <w:i/>
          <w:sz w:val="32"/>
          <w:szCs w:val="32"/>
        </w:rPr>
        <w:t>нимация</w:t>
      </w:r>
      <w:r>
        <w:rPr>
          <w:rFonts w:ascii="Times New Roman" w:eastAsia="Times New Roman" w:hAnsi="Times New Roman" w:cs="Times New Roman"/>
          <w:sz w:val="32"/>
          <w:szCs w:val="32"/>
        </w:rPr>
        <w:t>, а консултанти на групата з</w:t>
      </w:r>
      <w:r w:rsidR="00010843">
        <w:rPr>
          <w:rFonts w:ascii="Times New Roman" w:eastAsia="Times New Roman" w:hAnsi="Times New Roman" w:cs="Times New Roman"/>
          <w:sz w:val="32"/>
          <w:szCs w:val="32"/>
        </w:rPr>
        <w:t xml:space="preserve">а изпита са преподавателите по </w:t>
      </w:r>
      <w:r w:rsidR="00010843" w:rsidRPr="00010843">
        <w:rPr>
          <w:rFonts w:ascii="Times New Roman" w:eastAsia="Times New Roman" w:hAnsi="Times New Roman" w:cs="Times New Roman"/>
          <w:i/>
          <w:sz w:val="32"/>
          <w:szCs w:val="32"/>
        </w:rPr>
        <w:t>П</w:t>
      </w:r>
      <w:r w:rsidRPr="00010843">
        <w:rPr>
          <w:rFonts w:ascii="Times New Roman" w:eastAsia="Times New Roman" w:hAnsi="Times New Roman" w:cs="Times New Roman"/>
          <w:i/>
          <w:sz w:val="32"/>
          <w:szCs w:val="32"/>
        </w:rPr>
        <w:t>ърви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010843" w:rsidRPr="00010843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>В</w:t>
      </w:r>
      <w:r w:rsidRPr="00010843">
        <w:rPr>
          <w:rFonts w:ascii="Times New Roman" w:eastAsia="Times New Roman" w:hAnsi="Times New Roman" w:cs="Times New Roman"/>
          <w:i/>
          <w:sz w:val="32"/>
          <w:szCs w:val="32"/>
        </w:rPr>
        <w:t>тори чужд език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 xml:space="preserve">Анимационната програма се подготвя по предварително избрана тема на два чужди езика. </w:t>
      </w:r>
      <w:r w:rsidR="00010843">
        <w:rPr>
          <w:rFonts w:ascii="Times New Roman" w:eastAsia="Times New Roman" w:hAnsi="Times New Roman" w:cs="Times New Roman"/>
          <w:sz w:val="32"/>
          <w:szCs w:val="32"/>
        </w:rPr>
        <w:t>Ръководителят</w:t>
      </w:r>
      <w:r w:rsidR="00F80807">
        <w:rPr>
          <w:rFonts w:ascii="Times New Roman" w:eastAsia="Times New Roman" w:hAnsi="Times New Roman" w:cs="Times New Roman"/>
          <w:sz w:val="32"/>
          <w:szCs w:val="32"/>
        </w:rPr>
        <w:t xml:space="preserve"> на изпита предлага примерни теми и представя папки от държавни изпити от предходни години.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Програмата се разработва 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писмено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се оформя в папка, която 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включва следните раздели:</w:t>
      </w:r>
    </w:p>
    <w:p w:rsidR="00010843" w:rsidRPr="00B07A43" w:rsidRDefault="00010843" w:rsidP="00B07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B07A43" w:rsidRPr="00B07A43" w:rsidRDefault="0000221A" w:rsidP="00F8080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аглавна страница с наименованието на темата;</w:t>
      </w:r>
    </w:p>
    <w:p w:rsidR="00B07A43" w:rsidRPr="00B07A43" w:rsidRDefault="0000221A" w:rsidP="00F8080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писък на групата с трите имена и факултетните номера;</w:t>
      </w:r>
    </w:p>
    <w:p w:rsidR="00B07A43" w:rsidRPr="00B07A43" w:rsidRDefault="0000221A" w:rsidP="00F8080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одробен сценарий за провеждане на анимационната програма;</w:t>
      </w:r>
    </w:p>
    <w:p w:rsidR="00B07A43" w:rsidRPr="00B07A43" w:rsidRDefault="0000221A" w:rsidP="00F8080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роект за образец на покана за гостите;</w:t>
      </w:r>
    </w:p>
    <w:p w:rsidR="00B07A43" w:rsidRPr="00B07A43" w:rsidRDefault="0000221A" w:rsidP="00F8080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писък на необходимите технически средства за провеждане на изпита /напр. уредба с микрофон за озвучаване на залата, видеокамера и др./;</w:t>
      </w:r>
    </w:p>
    <w:p w:rsidR="00B07A43" w:rsidRPr="00B07A43" w:rsidRDefault="0000221A" w:rsidP="00F8080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B07A43" w:rsidRPr="00B07A43">
        <w:rPr>
          <w:rFonts w:ascii="Times New Roman" w:eastAsia="Times New Roman" w:hAnsi="Times New Roman" w:cs="Times New Roman"/>
          <w:sz w:val="32"/>
          <w:szCs w:val="32"/>
        </w:rPr>
        <w:t>писък за индивидуалното участие на студентите в предварителната подготовка за изпита.</w:t>
      </w:r>
    </w:p>
    <w:p w:rsidR="00B07A43" w:rsidRPr="00B07A43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</w:r>
      <w:r w:rsidR="0000221A">
        <w:rPr>
          <w:rFonts w:ascii="Times New Roman" w:eastAsia="Times New Roman" w:hAnsi="Times New Roman" w:cs="Times New Roman"/>
          <w:sz w:val="32"/>
          <w:szCs w:val="32"/>
        </w:rPr>
        <w:t>Папката се представя на ръководителя на изпита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  не по-късно от 10 дни преди датата на изпита.</w:t>
      </w:r>
    </w:p>
    <w:p w:rsidR="00B07A43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  <w:t>Оценката на тази част от практическия изпит формира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>, както следва</w:t>
      </w:r>
      <w:r w:rsidR="00010843">
        <w:rPr>
          <w:rFonts w:ascii="Times New Roman" w:eastAsia="Times New Roman" w:hAnsi="Times New Roman" w:cs="Times New Roman"/>
          <w:sz w:val="32"/>
          <w:szCs w:val="32"/>
        </w:rPr>
        <w:t>,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 30% от комплексната оценка.</w:t>
      </w:r>
    </w:p>
    <w:p w:rsidR="0000221A" w:rsidRPr="00B07A43" w:rsidRDefault="000108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Най-малко 10 дни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 xml:space="preserve"> преди изпита, групата изготвя плакат с информация за тема на изпита, дата, час, място и продължителност на анимационната програма.</w:t>
      </w:r>
    </w:p>
    <w:p w:rsidR="00B07A43" w:rsidRPr="00B07A43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0843" w:rsidRPr="00010843" w:rsidRDefault="0000221A" w:rsidP="0001084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0843">
        <w:rPr>
          <w:rFonts w:ascii="Times New Roman" w:eastAsia="Times New Roman" w:hAnsi="Times New Roman" w:cs="Times New Roman"/>
          <w:b/>
          <w:i/>
          <w:sz w:val="32"/>
          <w:szCs w:val="32"/>
        </w:rPr>
        <w:t>Р</w:t>
      </w:r>
      <w:r w:rsidR="00B07A43" w:rsidRPr="00010843">
        <w:rPr>
          <w:rFonts w:ascii="Times New Roman" w:eastAsia="Times New Roman" w:hAnsi="Times New Roman" w:cs="Times New Roman"/>
          <w:b/>
          <w:i/>
          <w:sz w:val="32"/>
          <w:szCs w:val="32"/>
        </w:rPr>
        <w:t>еализация на анимационна програма.</w:t>
      </w:r>
    </w:p>
    <w:p w:rsidR="00B07A43" w:rsidRPr="00010843" w:rsidRDefault="00B07A43" w:rsidP="0001084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08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B07A43" w:rsidRPr="00B07A43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</w:r>
      <w:r w:rsidR="0000221A">
        <w:rPr>
          <w:rFonts w:ascii="Times New Roman" w:eastAsia="Times New Roman" w:hAnsi="Times New Roman" w:cs="Times New Roman"/>
          <w:sz w:val="32"/>
          <w:szCs w:val="32"/>
        </w:rPr>
        <w:t xml:space="preserve">Анимационната програма се представя пред държавната изпитна комисия и гости в предварително  </w:t>
      </w:r>
      <w:r w:rsidR="00F80807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>обявения ден и час, на избрано място – Колеж по туризъм</w:t>
      </w:r>
      <w:r w:rsidR="00010843">
        <w:rPr>
          <w:rFonts w:ascii="Times New Roman" w:eastAsia="Times New Roman" w:hAnsi="Times New Roman" w:cs="Times New Roman"/>
          <w:sz w:val="32"/>
          <w:szCs w:val="32"/>
        </w:rPr>
        <w:t>-</w:t>
      </w:r>
      <w:r w:rsidR="0000221A">
        <w:rPr>
          <w:rFonts w:ascii="Times New Roman" w:eastAsia="Times New Roman" w:hAnsi="Times New Roman" w:cs="Times New Roman"/>
          <w:sz w:val="32"/>
          <w:szCs w:val="32"/>
        </w:rPr>
        <w:t xml:space="preserve">Варна или външна зала / обект. </w:t>
      </w:r>
    </w:p>
    <w:p w:rsidR="00B07A43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  <w:t>Оценяването на практическите умения се извършва по система от предварително изработени критерии:</w:t>
      </w:r>
    </w:p>
    <w:p w:rsidR="00B07A43" w:rsidRPr="00B07A43" w:rsidRDefault="00B07A43" w:rsidP="00B07A43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>изпълнение на поставената задача</w:t>
      </w:r>
      <w:r w:rsidR="00FB2BD6">
        <w:rPr>
          <w:rFonts w:ascii="Times New Roman" w:eastAsia="Times New Roman" w:hAnsi="Times New Roman" w:cs="Times New Roman"/>
          <w:sz w:val="32"/>
          <w:szCs w:val="32"/>
        </w:rPr>
        <w:t xml:space="preserve"> – начин на представяне на темата и информацията</w:t>
      </w:r>
      <w:r w:rsidRPr="00B07A4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B07A43" w:rsidRPr="00B07A43" w:rsidRDefault="00B07A43" w:rsidP="00B07A43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>професионално поведение;</w:t>
      </w:r>
    </w:p>
    <w:p w:rsidR="00B07A43" w:rsidRPr="00B07A43" w:rsidRDefault="00B07A43" w:rsidP="00B07A43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 xml:space="preserve">умения за работа в екип; </w:t>
      </w:r>
    </w:p>
    <w:p w:rsidR="00B07A43" w:rsidRPr="00B07A43" w:rsidRDefault="00B07A43" w:rsidP="00B07A43">
      <w:pPr>
        <w:widowControl w:val="0"/>
        <w:numPr>
          <w:ilvl w:val="0"/>
          <w:numId w:val="3"/>
        </w:numPr>
        <w:tabs>
          <w:tab w:val="left" w:pos="5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924" w:hanging="3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>езикови умения на двата чужди езика.</w:t>
      </w:r>
    </w:p>
    <w:p w:rsidR="00B07A43" w:rsidRPr="00B07A43" w:rsidRDefault="00B07A43" w:rsidP="00B07A43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lastRenderedPageBreak/>
        <w:tab/>
        <w:t>Оценката на тази част от изпита формира 70% от комплексната оценка за държавния практически изпит.</w:t>
      </w:r>
    </w:p>
    <w:p w:rsidR="001D2B01" w:rsidRPr="001D2B01" w:rsidRDefault="001D2B01" w:rsidP="001D2B0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1BA7" w:rsidRDefault="00E11BA7" w:rsidP="00E11BA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07A43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В обо</w:t>
      </w:r>
      <w:r w:rsidR="00010843">
        <w:rPr>
          <w:rFonts w:ascii="Times New Roman" w:eastAsia="Times New Roman" w:hAnsi="Times New Roman" w:cs="Times New Roman"/>
          <w:sz w:val="32"/>
          <w:szCs w:val="32"/>
        </w:rPr>
        <w:t>бщение, комплексната оценка за Д</w:t>
      </w:r>
      <w:r>
        <w:rPr>
          <w:rFonts w:ascii="Times New Roman" w:eastAsia="Times New Roman" w:hAnsi="Times New Roman" w:cs="Times New Roman"/>
          <w:sz w:val="32"/>
          <w:szCs w:val="32"/>
        </w:rPr>
        <w:t>ържавния практически изпит се формира по следния начин:</w:t>
      </w:r>
    </w:p>
    <w:p w:rsidR="00010843" w:rsidRDefault="00010843" w:rsidP="00E11BA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E11BA7" w:rsidRPr="00010843" w:rsidRDefault="00E11BA7" w:rsidP="00E11BA7">
      <w:pPr>
        <w:pStyle w:val="ListParagraph"/>
        <w:widowControl w:val="0"/>
        <w:numPr>
          <w:ilvl w:val="0"/>
          <w:numId w:val="1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0843">
        <w:rPr>
          <w:rFonts w:ascii="Times New Roman" w:eastAsia="Times New Roman" w:hAnsi="Times New Roman" w:cs="Times New Roman"/>
          <w:sz w:val="32"/>
          <w:szCs w:val="32"/>
        </w:rPr>
        <w:t xml:space="preserve">Изготвена папка с посочено участие на всеки от групата в разработването на папката </w:t>
      </w:r>
      <w:r w:rsidR="00010843" w:rsidRPr="00010843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010843">
        <w:rPr>
          <w:rFonts w:ascii="Times New Roman" w:eastAsia="Times New Roman" w:hAnsi="Times New Roman" w:cs="Times New Roman"/>
          <w:sz w:val="32"/>
          <w:szCs w:val="32"/>
        </w:rPr>
        <w:t xml:space="preserve"> 30% от комплексната оценка;</w:t>
      </w:r>
    </w:p>
    <w:p w:rsidR="00E11BA7" w:rsidRDefault="00E11BA7" w:rsidP="00E11BA7">
      <w:pPr>
        <w:pStyle w:val="ListParagraph"/>
        <w:widowControl w:val="0"/>
        <w:numPr>
          <w:ilvl w:val="0"/>
          <w:numId w:val="1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Участие в програмата на първи чужд език по време изпита – 40 % от комплексната оценка</w:t>
      </w:r>
    </w:p>
    <w:p w:rsidR="00E11BA7" w:rsidRPr="001B3EC6" w:rsidRDefault="00E11BA7" w:rsidP="00E11BA7">
      <w:pPr>
        <w:pStyle w:val="ListParagraph"/>
        <w:widowControl w:val="0"/>
        <w:numPr>
          <w:ilvl w:val="0"/>
          <w:numId w:val="1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Участие в програмата на втори чужд език – 30 % от комплексната оценка</w:t>
      </w:r>
    </w:p>
    <w:p w:rsidR="001D2B01" w:rsidRPr="001D2B01" w:rsidRDefault="001D2B01" w:rsidP="001D2B01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  <w:r w:rsidRPr="001D2B01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94177" w:rsidRPr="00C94177" w:rsidRDefault="00C94177" w:rsidP="001D2B0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85B44" w:rsidRDefault="00385B44"/>
    <w:sectPr w:rsidR="0038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E62"/>
    <w:multiLevelType w:val="hybridMultilevel"/>
    <w:tmpl w:val="1284CBCC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C36FA"/>
    <w:multiLevelType w:val="hybridMultilevel"/>
    <w:tmpl w:val="CE8A3722"/>
    <w:lvl w:ilvl="0" w:tplc="E3AE1A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9350E"/>
    <w:multiLevelType w:val="hybridMultilevel"/>
    <w:tmpl w:val="D6787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36CE7"/>
    <w:multiLevelType w:val="hybridMultilevel"/>
    <w:tmpl w:val="56F46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AA3"/>
    <w:multiLevelType w:val="hybridMultilevel"/>
    <w:tmpl w:val="8884AC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71D4A"/>
    <w:multiLevelType w:val="hybridMultilevel"/>
    <w:tmpl w:val="F154B5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14AA6"/>
    <w:multiLevelType w:val="hybridMultilevel"/>
    <w:tmpl w:val="5A60A5F6"/>
    <w:lvl w:ilvl="0" w:tplc="77E8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5B8B"/>
    <w:multiLevelType w:val="multilevel"/>
    <w:tmpl w:val="004E2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B1EBB"/>
    <w:multiLevelType w:val="hybridMultilevel"/>
    <w:tmpl w:val="856274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74647E"/>
    <w:multiLevelType w:val="hybridMultilevel"/>
    <w:tmpl w:val="8A266E80"/>
    <w:lvl w:ilvl="0" w:tplc="07406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45ED5"/>
    <w:multiLevelType w:val="hybridMultilevel"/>
    <w:tmpl w:val="D4B0E9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67A6D"/>
    <w:multiLevelType w:val="hybridMultilevel"/>
    <w:tmpl w:val="F11698E0"/>
    <w:lvl w:ilvl="0" w:tplc="9C32B4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A6388"/>
    <w:multiLevelType w:val="hybridMultilevel"/>
    <w:tmpl w:val="2E6C4AC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45"/>
    <w:rsid w:val="0000221A"/>
    <w:rsid w:val="00010843"/>
    <w:rsid w:val="0016049E"/>
    <w:rsid w:val="001B3EC6"/>
    <w:rsid w:val="001D2B01"/>
    <w:rsid w:val="00385B44"/>
    <w:rsid w:val="004F5145"/>
    <w:rsid w:val="00874711"/>
    <w:rsid w:val="009E0EBC"/>
    <w:rsid w:val="00A427E8"/>
    <w:rsid w:val="00B07A43"/>
    <w:rsid w:val="00B71F4F"/>
    <w:rsid w:val="00C94177"/>
    <w:rsid w:val="00CE7B02"/>
    <w:rsid w:val="00E11BA7"/>
    <w:rsid w:val="00F80807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2020-08-04T07:47:00Z</dcterms:created>
  <dcterms:modified xsi:type="dcterms:W3CDTF">2020-08-04T07:47:00Z</dcterms:modified>
</cp:coreProperties>
</file>